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0D7" w:rsidRDefault="00E510D7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  <w:lang w:val="en-US"/>
        </w:rPr>
      </w:pPr>
      <w:bookmarkStart w:id="0" w:name="_GoBack"/>
      <w:bookmarkEnd w:id="0"/>
    </w:p>
    <w:p w:rsidR="00E510D7" w:rsidRDefault="004F7B98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назначаемых по средствам выдачи машиночитаемой доверенности перечню ролей доступа, настроенных для работы участников казначейского сопровождения/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получателей средств из бюджета в подсистеме управления расходами и 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</w:r>
    </w:p>
    <w:p w:rsidR="00E510D7" w:rsidRDefault="00E510D7"/>
    <w:p w:rsidR="00E510D7" w:rsidRDefault="00E510D7"/>
    <w:tbl>
      <w:tblPr>
        <w:tblStyle w:val="af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530"/>
        <w:gridCol w:w="4881"/>
        <w:gridCol w:w="1550"/>
        <w:gridCol w:w="5931"/>
      </w:tblGrid>
      <w:tr w:rsidR="00E510D7">
        <w:trPr>
          <w:trHeight w:val="575"/>
        </w:trPr>
        <w:tc>
          <w:tcPr>
            <w:tcW w:w="15451" w:type="dxa"/>
            <w:gridSpan w:val="5"/>
            <w:shd w:val="clear" w:color="auto" w:fill="F2F2F2" w:themeFill="background1" w:themeFillShade="F2"/>
          </w:tcPr>
          <w:p w:rsidR="00E510D7" w:rsidRDefault="004F7B98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ab/>
            </w:r>
          </w:p>
          <w:p w:rsidR="00E510D7" w:rsidRDefault="004F7B98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E510D7" w:rsidTr="00100FAD">
        <w:tc>
          <w:tcPr>
            <w:tcW w:w="559" w:type="dxa"/>
            <w:shd w:val="clear" w:color="auto" w:fill="F2F2F2" w:themeFill="background1" w:themeFillShade="F2"/>
          </w:tcPr>
          <w:p w:rsidR="00E510D7" w:rsidRDefault="004F7B98">
            <w:pPr>
              <w:tabs>
                <w:tab w:val="left" w:pos="1065"/>
              </w:tabs>
            </w:pPr>
            <w:r>
              <w:t>№</w:t>
            </w:r>
          </w:p>
          <w:p w:rsidR="00E510D7" w:rsidRDefault="004F7B98">
            <w:pPr>
              <w:tabs>
                <w:tab w:val="left" w:pos="1065"/>
              </w:tabs>
            </w:pPr>
            <w:r>
              <w:t>п/п</w:t>
            </w:r>
          </w:p>
        </w:tc>
        <w:tc>
          <w:tcPr>
            <w:tcW w:w="2530" w:type="dxa"/>
            <w:shd w:val="clear" w:color="auto" w:fill="F2F2F2" w:themeFill="background1" w:themeFillShade="F2"/>
          </w:tcPr>
          <w:p w:rsidR="00E510D7" w:rsidRDefault="004F7B98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полномочия</w:t>
            </w:r>
          </w:p>
        </w:tc>
        <w:tc>
          <w:tcPr>
            <w:tcW w:w="4881" w:type="dxa"/>
            <w:shd w:val="clear" w:color="auto" w:fill="F2F2F2" w:themeFill="background1" w:themeFillShade="F2"/>
          </w:tcPr>
          <w:p w:rsidR="00E510D7" w:rsidRDefault="004F7B98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полномочия</w:t>
            </w:r>
          </w:p>
        </w:tc>
        <w:tc>
          <w:tcPr>
            <w:tcW w:w="1550" w:type="dxa"/>
            <w:shd w:val="clear" w:color="auto" w:fill="F2F2F2" w:themeFill="background1" w:themeFillShade="F2"/>
          </w:tcPr>
          <w:p w:rsidR="00E510D7" w:rsidRDefault="004F7B98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подписи</w:t>
            </w:r>
          </w:p>
        </w:tc>
        <w:tc>
          <w:tcPr>
            <w:tcW w:w="5931" w:type="dxa"/>
            <w:shd w:val="clear" w:color="auto" w:fill="F2F2F2" w:themeFill="background1" w:themeFillShade="F2"/>
          </w:tcPr>
          <w:p w:rsidR="00E510D7" w:rsidRDefault="004F7B98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Роли связанные с полномочием</w:t>
            </w:r>
          </w:p>
        </w:tc>
      </w:tr>
      <w:tr w:rsidR="00E510D7">
        <w:trPr>
          <w:trHeight w:val="1110"/>
        </w:trPr>
        <w:tc>
          <w:tcPr>
            <w:tcW w:w="15451" w:type="dxa"/>
            <w:gridSpan w:val="5"/>
            <w:shd w:val="clear" w:color="auto" w:fill="auto"/>
          </w:tcPr>
          <w:p w:rsidR="00E510D7" w:rsidRDefault="00E510D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510D7" w:rsidRDefault="004F7B98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E510D7" w:rsidRDefault="00E510D7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510D7" w:rsidTr="00100FAD">
        <w:tc>
          <w:tcPr>
            <w:tcW w:w="559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30" w:type="dxa"/>
            <w:vMerge w:val="restart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FK9800_GIISEB_EB10001</w:t>
            </w:r>
          </w:p>
        </w:tc>
        <w:tc>
          <w:tcPr>
            <w:tcW w:w="4881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участником казначейского сопровождения/получателем средств из бюджета. (Распоряжений, Сведений об операциях с ЦС, Акта приемки-передачи показателей ЛС, Расходной декларации, ДО, Актов ТРУ)</w:t>
            </w:r>
          </w:p>
        </w:tc>
        <w:tc>
          <w:tcPr>
            <w:tcW w:w="155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E510D7" w:rsidTr="00100FAD">
        <w:trPr>
          <w:trHeight w:val="246"/>
        </w:trPr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E510D7" w:rsidTr="00100FAD">
        <w:tc>
          <w:tcPr>
            <w:tcW w:w="559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530" w:type="dxa"/>
            <w:vMerge w:val="restart"/>
          </w:tcPr>
          <w:p w:rsidR="00E510D7" w:rsidRDefault="00E510D7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E510D7" w:rsidRDefault="00E510D7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E510D7" w:rsidRDefault="004F7B98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FK9800_GIISEB_EB20002</w:t>
            </w:r>
          </w:p>
        </w:tc>
        <w:tc>
          <w:tcPr>
            <w:tcW w:w="4881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участником казначейского сопровождения/получателем средств из бюджета. (Распоряжений, Сведений об операциях с ЦС, Акта приемки-передачи показателей ЛС, Расходной декларации, ДО, Актов ТРУ)</w:t>
            </w:r>
          </w:p>
        </w:tc>
        <w:tc>
          <w:tcPr>
            <w:tcW w:w="155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E510D7" w:rsidTr="00100FAD">
        <w:tc>
          <w:tcPr>
            <w:tcW w:w="559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530" w:type="dxa"/>
            <w:vMerge w:val="restart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FK9800_GIISEB_EB20003</w:t>
            </w:r>
          </w:p>
        </w:tc>
        <w:tc>
          <w:tcPr>
            <w:tcW w:w="4881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финансово-экономической службы (уполномоченное лицо). Подписание документов участником казначейского сопровождения (Расшифровки к Распоряжению, Сведений об операциях с целевыми средствами)</w:t>
            </w:r>
          </w:p>
        </w:tc>
        <w:tc>
          <w:tcPr>
            <w:tcW w:w="155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E510D7" w:rsidTr="00100FAD">
        <w:tc>
          <w:tcPr>
            <w:tcW w:w="559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br w:type="page" w:clear="all"/>
            </w: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530" w:type="dxa"/>
            <w:vMerge w:val="restart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FK9800_GIISEB_EB10004</w:t>
            </w:r>
          </w:p>
        </w:tc>
        <w:tc>
          <w:tcPr>
            <w:tcW w:w="4881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607_03_01 ПУР КС. Утверждение документов Головным заказчиком_Заказчиком 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E510D7" w:rsidTr="00100FAD">
        <w:tc>
          <w:tcPr>
            <w:tcW w:w="559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53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FK9800_GIISEB_EB20017</w:t>
            </w:r>
          </w:p>
        </w:tc>
        <w:tc>
          <w:tcPr>
            <w:tcW w:w="4881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607_02_01 ПУР КС. Согласование документов Головным заказчиком_Заказчиком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E510D7" w:rsidTr="00100FAD">
        <w:trPr>
          <w:trHeight w:val="1073"/>
        </w:trPr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E510D7" w:rsidTr="00100FAD">
        <w:tc>
          <w:tcPr>
            <w:tcW w:w="559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53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FK9800_GIISEB_EB10018</w:t>
            </w:r>
          </w:p>
        </w:tc>
        <w:tc>
          <w:tcPr>
            <w:tcW w:w="4881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государственным (муниципальным) заказчиком Сведений об операциях с целевыми средствами</w:t>
            </w:r>
          </w:p>
        </w:tc>
        <w:tc>
          <w:tcPr>
            <w:tcW w:w="155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E510D7" w:rsidTr="00100FAD">
        <w:trPr>
          <w:trHeight w:val="1060"/>
        </w:trPr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E510D7" w:rsidTr="00100FAD">
        <w:tc>
          <w:tcPr>
            <w:tcW w:w="559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53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FK9800_GIISEB_EB10043</w:t>
            </w:r>
          </w:p>
        </w:tc>
        <w:tc>
          <w:tcPr>
            <w:tcW w:w="4881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документов приемочной комиссией</w:t>
            </w:r>
          </w:p>
        </w:tc>
        <w:tc>
          <w:tcPr>
            <w:tcW w:w="155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611_03_01 ПУР КС. Утверждение документов приемочной комиссией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E510D7" w:rsidTr="00100FAD">
        <w:trPr>
          <w:trHeight w:val="1155"/>
        </w:trPr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E510D7" w:rsidTr="00100FAD">
        <w:tc>
          <w:tcPr>
            <w:tcW w:w="559" w:type="dxa"/>
            <w:vMerge w:val="restart"/>
          </w:tcPr>
          <w:p w:rsidR="00E510D7" w:rsidRDefault="004F7B98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253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FK9800_GIISEB_EB20044</w:t>
            </w:r>
          </w:p>
        </w:tc>
        <w:tc>
          <w:tcPr>
            <w:tcW w:w="4881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приемочной комиссией</w:t>
            </w:r>
          </w:p>
        </w:tc>
        <w:tc>
          <w:tcPr>
            <w:tcW w:w="1550" w:type="dxa"/>
            <w:vMerge w:val="restart"/>
            <w:vAlign w:val="center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611_02_01 ПУР КС. Согласование документов приемочной комиссией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00FAD" w:rsidTr="00100FAD">
        <w:tc>
          <w:tcPr>
            <w:tcW w:w="559" w:type="dxa"/>
            <w:vMerge w:val="restart"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2530" w:type="dxa"/>
            <w:vMerge w:val="restart"/>
            <w:vAlign w:val="center"/>
          </w:tcPr>
          <w:p w:rsidR="00100FAD" w:rsidRPr="00100FAD" w:rsidRDefault="00100FAD" w:rsidP="00100FAD">
            <w:pPr>
              <w:rPr>
                <w:highlight w:val="yellow"/>
                <w:vertAlign w:val="superscript"/>
                <w:lang w:eastAsia="ru-RU"/>
              </w:rPr>
            </w:pPr>
            <w:r>
              <w:rPr>
                <w:highlight w:val="yellow"/>
              </w:rPr>
              <w:t>FK9800_GIISEB_EB10066</w:t>
            </w:r>
            <w:r>
              <w:rPr>
                <w:highlight w:val="yellow"/>
                <w:vertAlign w:val="superscript"/>
              </w:rPr>
              <w:t>2</w:t>
            </w:r>
          </w:p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881" w:type="dxa"/>
            <w:vMerge w:val="restart"/>
            <w:vAlign w:val="center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Руководитель (уполномоченное лицо). Утверждение документов организацией, которая не включена в Сводный реестр / Реестр ИП и КФХ (Саморегистрация)</w:t>
            </w:r>
          </w:p>
        </w:tc>
        <w:tc>
          <w:tcPr>
            <w:tcW w:w="1550" w:type="dxa"/>
            <w:vMerge w:val="restart"/>
            <w:vAlign w:val="center"/>
          </w:tcPr>
          <w:p w:rsidR="00100FAD" w:rsidRP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00FAD">
              <w:rPr>
                <w:rFonts w:ascii="Times New Roman" w:hAnsi="Times New Roman"/>
                <w:sz w:val="20"/>
                <w:szCs w:val="20"/>
                <w:highlight w:val="yellow"/>
              </w:rPr>
              <w:t>1-я Подпись</w:t>
            </w: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609_01_01 ПУР КС. Саморегистрация. Ввод данных</w:t>
            </w:r>
          </w:p>
        </w:tc>
      </w:tr>
      <w:tr w:rsidR="00100FAD" w:rsidTr="00100FAD">
        <w:tc>
          <w:tcPr>
            <w:tcW w:w="559" w:type="dxa"/>
            <w:vMerge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30" w:type="dxa"/>
            <w:vMerge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881" w:type="dxa"/>
            <w:vMerge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  <w:vMerge/>
            <w:vAlign w:val="center"/>
          </w:tcPr>
          <w:p w:rsidR="00100FAD" w:rsidRP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609_03_01 ПУР КС. Саморегистрация. Утверждающий</w:t>
            </w:r>
          </w:p>
        </w:tc>
      </w:tr>
      <w:tr w:rsidR="00100FAD" w:rsidTr="00100FAD">
        <w:tc>
          <w:tcPr>
            <w:tcW w:w="559" w:type="dxa"/>
            <w:vMerge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30" w:type="dxa"/>
            <w:vMerge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881" w:type="dxa"/>
            <w:vMerge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  <w:vMerge/>
            <w:vAlign w:val="center"/>
          </w:tcPr>
          <w:p w:rsidR="00100FAD" w:rsidRP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609_04_01 ПУР КС. Саморегистрация. Просмотр документов</w:t>
            </w:r>
          </w:p>
        </w:tc>
      </w:tr>
      <w:tr w:rsidR="00100FAD" w:rsidTr="00100FAD">
        <w:tc>
          <w:tcPr>
            <w:tcW w:w="559" w:type="dxa"/>
            <w:vMerge w:val="restart"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  <w:t>10.</w:t>
            </w:r>
          </w:p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30" w:type="dxa"/>
            <w:vMerge w:val="restart"/>
            <w:vAlign w:val="center"/>
          </w:tcPr>
          <w:p w:rsidR="00100FAD" w:rsidRPr="00100FAD" w:rsidRDefault="00100FAD" w:rsidP="00100FAD">
            <w:pPr>
              <w:rPr>
                <w:highlight w:val="yellow"/>
                <w:vertAlign w:val="superscript"/>
                <w:lang w:eastAsia="ru-RU"/>
              </w:rPr>
            </w:pPr>
            <w:r>
              <w:rPr>
                <w:highlight w:val="yellow"/>
                <w:lang w:val="en-US"/>
              </w:rPr>
              <w:t>FK9800_GIISEB_EB20067</w:t>
            </w:r>
            <w:r>
              <w:rPr>
                <w:highlight w:val="yellow"/>
                <w:vertAlign w:val="superscript"/>
              </w:rPr>
              <w:t>2</w:t>
            </w:r>
          </w:p>
          <w:p w:rsidR="00100FAD" w:rsidRDefault="00100FAD" w:rsidP="00100FAD">
            <w:pPr>
              <w:rPr>
                <w:highlight w:val="yellow"/>
                <w:lang w:val="en-US" w:eastAsia="ru-RU"/>
              </w:rPr>
            </w:pPr>
          </w:p>
        </w:tc>
        <w:tc>
          <w:tcPr>
            <w:tcW w:w="4881" w:type="dxa"/>
            <w:vMerge w:val="restart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Главный бухгалтер (уполномоченное лицо). Подписание документов организацией, которой не включена в Сводный реестр / Реестр ИП и КФХ (Саморегистрация)</w:t>
            </w:r>
          </w:p>
        </w:tc>
        <w:tc>
          <w:tcPr>
            <w:tcW w:w="1550" w:type="dxa"/>
            <w:vMerge w:val="restart"/>
            <w:vAlign w:val="center"/>
          </w:tcPr>
          <w:p w:rsidR="00100FAD" w:rsidRP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00FAD">
              <w:rPr>
                <w:rFonts w:ascii="Times New Roman" w:hAnsi="Times New Roman"/>
                <w:sz w:val="20"/>
                <w:szCs w:val="20"/>
                <w:highlight w:val="yellow"/>
              </w:rPr>
              <w:t>2-я Подпись</w:t>
            </w: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609_01_01 ПУР КС. Саморегистрация. Ввод данных</w:t>
            </w:r>
          </w:p>
        </w:tc>
      </w:tr>
      <w:tr w:rsidR="00100FAD" w:rsidTr="00100FAD">
        <w:tc>
          <w:tcPr>
            <w:tcW w:w="559" w:type="dxa"/>
            <w:vMerge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30" w:type="dxa"/>
            <w:vMerge/>
            <w:vAlign w:val="center"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881" w:type="dxa"/>
            <w:vMerge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  <w:vMerge/>
          </w:tcPr>
          <w:p w:rsidR="00100FAD" w:rsidRP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609_02_01 ПУР КС. Саморегистрация. Согласующий</w:t>
            </w:r>
          </w:p>
        </w:tc>
      </w:tr>
      <w:tr w:rsidR="00100FAD" w:rsidTr="00100FAD">
        <w:trPr>
          <w:trHeight w:val="710"/>
        </w:trPr>
        <w:tc>
          <w:tcPr>
            <w:tcW w:w="559" w:type="dxa"/>
            <w:vMerge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30" w:type="dxa"/>
            <w:vMerge/>
            <w:vAlign w:val="center"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881" w:type="dxa"/>
            <w:vMerge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  <w:vMerge/>
          </w:tcPr>
          <w:p w:rsidR="00100FAD" w:rsidRP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609_04_01 ПУР КС. Саморегистрация. Просмотр документов</w:t>
            </w:r>
          </w:p>
        </w:tc>
      </w:tr>
      <w:tr w:rsidR="00100FAD" w:rsidTr="00100FAD">
        <w:tc>
          <w:tcPr>
            <w:tcW w:w="559" w:type="dxa"/>
            <w:vMerge w:val="restart"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  <w:t>11.</w:t>
            </w:r>
          </w:p>
        </w:tc>
        <w:tc>
          <w:tcPr>
            <w:tcW w:w="2530" w:type="dxa"/>
            <w:vMerge w:val="restart"/>
            <w:vAlign w:val="center"/>
          </w:tcPr>
          <w:p w:rsidR="00100FAD" w:rsidRPr="00100FAD" w:rsidRDefault="00100FAD" w:rsidP="00100FAD">
            <w:pPr>
              <w:rPr>
                <w:highlight w:val="yellow"/>
                <w:vertAlign w:val="superscript"/>
                <w:lang w:eastAsia="ru-RU"/>
              </w:rPr>
            </w:pPr>
            <w:r>
              <w:rPr>
                <w:highlight w:val="yellow"/>
                <w:lang w:val="en-US"/>
              </w:rPr>
              <w:t>FK9800_GIISEB_EB10068</w:t>
            </w:r>
            <w:r>
              <w:rPr>
                <w:highlight w:val="yellow"/>
                <w:vertAlign w:val="superscript"/>
              </w:rPr>
              <w:t>2</w:t>
            </w:r>
          </w:p>
        </w:tc>
        <w:tc>
          <w:tcPr>
            <w:tcW w:w="4881" w:type="dxa"/>
            <w:vMerge w:val="restart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Руководитель (уполномоченное лицо). Подписание документов Специалистом по контролю за строительно - монтажными работами (СМР)</w:t>
            </w:r>
          </w:p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  <w:vMerge w:val="restart"/>
            <w:vAlign w:val="center"/>
          </w:tcPr>
          <w:p w:rsidR="00100FAD" w:rsidRP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00FAD">
              <w:rPr>
                <w:rFonts w:ascii="Times New Roman" w:hAnsi="Times New Roman"/>
                <w:sz w:val="20"/>
                <w:szCs w:val="20"/>
                <w:highlight w:val="yellow"/>
              </w:rPr>
              <w:t>1-я Подпись</w:t>
            </w: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610_03_01 ПУР КС. Утверждение документов. Стройтехконтроль</w:t>
            </w:r>
          </w:p>
        </w:tc>
      </w:tr>
      <w:tr w:rsidR="00E510D7" w:rsidTr="00100FAD">
        <w:tc>
          <w:tcPr>
            <w:tcW w:w="559" w:type="dxa"/>
            <w:vMerge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30" w:type="dxa"/>
            <w:vMerge/>
            <w:vAlign w:val="center"/>
          </w:tcPr>
          <w:p w:rsidR="00E510D7" w:rsidRDefault="00E510D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881" w:type="dxa"/>
            <w:vMerge/>
          </w:tcPr>
          <w:p w:rsidR="00E510D7" w:rsidRDefault="00E510D7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  <w:vMerge/>
          </w:tcPr>
          <w:p w:rsidR="00E510D7" w:rsidRDefault="00E510D7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931" w:type="dxa"/>
          </w:tcPr>
          <w:p w:rsidR="00E510D7" w:rsidRDefault="004F7B98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610_04_01 ПУР КС. Просмотр документов. Стройтехконтроль</w:t>
            </w:r>
          </w:p>
        </w:tc>
      </w:tr>
      <w:tr w:rsidR="00100FAD" w:rsidTr="00100FAD">
        <w:tc>
          <w:tcPr>
            <w:tcW w:w="559" w:type="dxa"/>
            <w:vMerge w:val="restart"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  <w:lastRenderedPageBreak/>
              <w:t>12.</w:t>
            </w:r>
          </w:p>
        </w:tc>
        <w:tc>
          <w:tcPr>
            <w:tcW w:w="2530" w:type="dxa"/>
            <w:vMerge w:val="restart"/>
            <w:vAlign w:val="center"/>
          </w:tcPr>
          <w:p w:rsidR="00100FAD" w:rsidRPr="00100FAD" w:rsidRDefault="00100FAD" w:rsidP="00100FAD">
            <w:pPr>
              <w:rPr>
                <w:highlight w:val="yellow"/>
                <w:vertAlign w:val="superscript"/>
              </w:rPr>
            </w:pPr>
            <w:r>
              <w:rPr>
                <w:highlight w:val="yellow"/>
              </w:rPr>
              <w:t>FK9800_GIISEB_EB10069</w:t>
            </w:r>
            <w:r>
              <w:rPr>
                <w:highlight w:val="yellow"/>
                <w:vertAlign w:val="superscript"/>
              </w:rPr>
              <w:t>2</w:t>
            </w:r>
          </w:p>
        </w:tc>
        <w:tc>
          <w:tcPr>
            <w:tcW w:w="4881" w:type="dxa"/>
            <w:vMerge w:val="restart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Руководитель (уполномоченное лицо). Подписание документов Специалистом по контролю за строительно - монтажными работами (СМР). (Саморегистрация)</w:t>
            </w:r>
          </w:p>
        </w:tc>
        <w:tc>
          <w:tcPr>
            <w:tcW w:w="1550" w:type="dxa"/>
            <w:vMerge w:val="restart"/>
            <w:vAlign w:val="center"/>
          </w:tcPr>
          <w:p w:rsidR="00100FAD" w:rsidRP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00FAD">
              <w:rPr>
                <w:rFonts w:ascii="Times New Roman" w:hAnsi="Times New Roman"/>
                <w:sz w:val="20"/>
                <w:szCs w:val="20"/>
                <w:highlight w:val="yellow"/>
              </w:rPr>
              <w:t>1-я Подпись</w:t>
            </w: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612_03_01 ПУР КС. Саморегистрация.Утверждение.Стройтехконтроль</w:t>
            </w:r>
          </w:p>
        </w:tc>
      </w:tr>
      <w:tr w:rsidR="00100FAD" w:rsidTr="00100FAD">
        <w:tc>
          <w:tcPr>
            <w:tcW w:w="559" w:type="dxa"/>
            <w:vMerge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530" w:type="dxa"/>
            <w:vMerge/>
          </w:tcPr>
          <w:p w:rsidR="00100FAD" w:rsidRDefault="00100FAD" w:rsidP="00100FAD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881" w:type="dxa"/>
            <w:vMerge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50" w:type="dxa"/>
            <w:vMerge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931" w:type="dxa"/>
          </w:tcPr>
          <w:p w:rsidR="00100FAD" w:rsidRDefault="00100FAD" w:rsidP="00100FAD">
            <w:pPr>
              <w:spacing w:before="240" w:after="24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612_04_01 ПУР КС. Саморегистрация.Просмотр.Стройтехконтроль</w:t>
            </w:r>
          </w:p>
        </w:tc>
      </w:tr>
    </w:tbl>
    <w:p w:rsidR="00E510D7" w:rsidRDefault="00E510D7">
      <w:pPr>
        <w:tabs>
          <w:tab w:val="left" w:pos="1065"/>
        </w:tabs>
      </w:pPr>
    </w:p>
    <w:sectPr w:rsidR="00E510D7">
      <w:headerReference w:type="default" r:id="rId7"/>
      <w:footerReference w:type="default" r:id="rId8"/>
      <w:headerReference w:type="first" r:id="rId9"/>
      <w:pgSz w:w="16838" w:h="11906" w:orient="landscape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B98" w:rsidRDefault="004F7B98">
      <w:r>
        <w:separator/>
      </w:r>
    </w:p>
  </w:endnote>
  <w:endnote w:type="continuationSeparator" w:id="0">
    <w:p w:rsidR="004F7B98" w:rsidRDefault="004F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FAD" w:rsidRDefault="00100FAD">
    <w:pPr>
      <w:pStyle w:val="aff1"/>
    </w:pPr>
    <w:r>
      <w:rPr>
        <w:highlight w:val="yellow"/>
        <w:vertAlign w:val="superscript"/>
      </w:rPr>
      <w:t>2</w:t>
    </w:r>
    <w:r w:rsidRPr="00100FAD">
      <w:rPr>
        <w:highlight w:val="yellow"/>
        <w:vertAlign w:val="superscript"/>
      </w:rPr>
      <w:t xml:space="preserve"> </w:t>
    </w:r>
    <w:r w:rsidRPr="00100FAD">
      <w:rPr>
        <w:highlight w:val="yellow"/>
      </w:rPr>
      <w:t>полномочие вступает в силу с 12.01.2026</w:t>
    </w:r>
  </w:p>
  <w:p w:rsidR="00100FAD" w:rsidRPr="00100FAD" w:rsidRDefault="00100FAD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B98" w:rsidRDefault="004F7B98">
      <w:r>
        <w:separator/>
      </w:r>
    </w:p>
  </w:footnote>
  <w:footnote w:type="continuationSeparator" w:id="0">
    <w:p w:rsidR="004F7B98" w:rsidRDefault="004F7B98">
      <w:r>
        <w:continuationSeparator/>
      </w:r>
    </w:p>
  </w:footnote>
  <w:footnote w:id="1">
    <w:p w:rsidR="00E510D7" w:rsidRDefault="004F7B98">
      <w:pPr>
        <w:pStyle w:val="af3"/>
        <w:jc w:val="both"/>
      </w:pPr>
      <w:r>
        <w:rPr>
          <w:rStyle w:val="af2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 и получатель средств из бюджета.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0D7" w:rsidRDefault="004F7B98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C52200">
      <w:rPr>
        <w:noProof/>
      </w:rPr>
      <w:t>2</w:t>
    </w:r>
    <w:r>
      <w:fldChar w:fldCharType="end"/>
    </w:r>
  </w:p>
  <w:p w:rsidR="00E510D7" w:rsidRDefault="00E510D7">
    <w:pPr>
      <w:pStyle w:val="af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0D7" w:rsidRDefault="00E510D7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E510D7" w:rsidRDefault="004F7B98">
    <w:pPr>
      <w:pStyle w:val="ConsPlusNormal"/>
      <w:spacing w:line="276" w:lineRule="auto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МЧД:</w:t>
    </w:r>
  </w:p>
  <w:p w:rsidR="00E510D7" w:rsidRDefault="004F7B98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Участников казначейского сопровождения</w:t>
    </w:r>
  </w:p>
  <w:p w:rsidR="00E510D7" w:rsidRDefault="004F7B98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Получателей средств из бюджета</w:t>
    </w:r>
  </w:p>
  <w:p w:rsidR="00E510D7" w:rsidRDefault="00E510D7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446E"/>
    <w:multiLevelType w:val="hybridMultilevel"/>
    <w:tmpl w:val="F418F86C"/>
    <w:lvl w:ilvl="0" w:tplc="0EECE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866102">
      <w:start w:val="1"/>
      <w:numFmt w:val="lowerLetter"/>
      <w:lvlText w:val="%2."/>
      <w:lvlJc w:val="left"/>
      <w:pPr>
        <w:ind w:left="1440" w:hanging="360"/>
      </w:pPr>
    </w:lvl>
    <w:lvl w:ilvl="2" w:tplc="0388F6B2">
      <w:start w:val="1"/>
      <w:numFmt w:val="lowerRoman"/>
      <w:lvlText w:val="%3."/>
      <w:lvlJc w:val="right"/>
      <w:pPr>
        <w:ind w:left="2160" w:hanging="180"/>
      </w:pPr>
    </w:lvl>
    <w:lvl w:ilvl="3" w:tplc="BE762B4C">
      <w:start w:val="1"/>
      <w:numFmt w:val="decimal"/>
      <w:lvlText w:val="%4."/>
      <w:lvlJc w:val="left"/>
      <w:pPr>
        <w:ind w:left="2880" w:hanging="360"/>
      </w:pPr>
    </w:lvl>
    <w:lvl w:ilvl="4" w:tplc="662408B8">
      <w:start w:val="1"/>
      <w:numFmt w:val="lowerLetter"/>
      <w:lvlText w:val="%5."/>
      <w:lvlJc w:val="left"/>
      <w:pPr>
        <w:ind w:left="3600" w:hanging="360"/>
      </w:pPr>
    </w:lvl>
    <w:lvl w:ilvl="5" w:tplc="F7F86D28">
      <w:start w:val="1"/>
      <w:numFmt w:val="lowerRoman"/>
      <w:lvlText w:val="%6."/>
      <w:lvlJc w:val="right"/>
      <w:pPr>
        <w:ind w:left="4320" w:hanging="180"/>
      </w:pPr>
    </w:lvl>
    <w:lvl w:ilvl="6" w:tplc="FD3EBFF2">
      <w:start w:val="1"/>
      <w:numFmt w:val="decimal"/>
      <w:lvlText w:val="%7."/>
      <w:lvlJc w:val="left"/>
      <w:pPr>
        <w:ind w:left="5040" w:hanging="360"/>
      </w:pPr>
    </w:lvl>
    <w:lvl w:ilvl="7" w:tplc="26527966">
      <w:start w:val="1"/>
      <w:numFmt w:val="lowerLetter"/>
      <w:lvlText w:val="%8."/>
      <w:lvlJc w:val="left"/>
      <w:pPr>
        <w:ind w:left="5760" w:hanging="360"/>
      </w:pPr>
    </w:lvl>
    <w:lvl w:ilvl="8" w:tplc="A3B854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452D5"/>
    <w:multiLevelType w:val="hybridMultilevel"/>
    <w:tmpl w:val="EFBECB08"/>
    <w:lvl w:ilvl="0" w:tplc="8F6C8BFA">
      <w:start w:val="1"/>
      <w:numFmt w:val="decimal"/>
      <w:lvlText w:val="%1."/>
      <w:lvlJc w:val="left"/>
      <w:pPr>
        <w:ind w:left="720" w:hanging="360"/>
      </w:pPr>
    </w:lvl>
    <w:lvl w:ilvl="1" w:tplc="74E29970">
      <w:start w:val="1"/>
      <w:numFmt w:val="lowerLetter"/>
      <w:lvlText w:val="%2."/>
      <w:lvlJc w:val="left"/>
      <w:pPr>
        <w:ind w:left="1440" w:hanging="360"/>
      </w:pPr>
    </w:lvl>
    <w:lvl w:ilvl="2" w:tplc="C2364A94">
      <w:start w:val="1"/>
      <w:numFmt w:val="lowerRoman"/>
      <w:lvlText w:val="%3."/>
      <w:lvlJc w:val="right"/>
      <w:pPr>
        <w:ind w:left="2160" w:hanging="180"/>
      </w:pPr>
    </w:lvl>
    <w:lvl w:ilvl="3" w:tplc="839C9B44">
      <w:start w:val="1"/>
      <w:numFmt w:val="decimal"/>
      <w:lvlText w:val="%4."/>
      <w:lvlJc w:val="left"/>
      <w:pPr>
        <w:ind w:left="2880" w:hanging="360"/>
      </w:pPr>
    </w:lvl>
    <w:lvl w:ilvl="4" w:tplc="1E0ADA88">
      <w:start w:val="1"/>
      <w:numFmt w:val="lowerLetter"/>
      <w:lvlText w:val="%5."/>
      <w:lvlJc w:val="left"/>
      <w:pPr>
        <w:ind w:left="3600" w:hanging="360"/>
      </w:pPr>
    </w:lvl>
    <w:lvl w:ilvl="5" w:tplc="3A541072">
      <w:start w:val="1"/>
      <w:numFmt w:val="lowerRoman"/>
      <w:lvlText w:val="%6."/>
      <w:lvlJc w:val="right"/>
      <w:pPr>
        <w:ind w:left="4320" w:hanging="180"/>
      </w:pPr>
    </w:lvl>
    <w:lvl w:ilvl="6" w:tplc="4CE8D7DC">
      <w:start w:val="1"/>
      <w:numFmt w:val="decimal"/>
      <w:lvlText w:val="%7."/>
      <w:lvlJc w:val="left"/>
      <w:pPr>
        <w:ind w:left="5040" w:hanging="360"/>
      </w:pPr>
    </w:lvl>
    <w:lvl w:ilvl="7" w:tplc="D0FE487A">
      <w:start w:val="1"/>
      <w:numFmt w:val="lowerLetter"/>
      <w:lvlText w:val="%8."/>
      <w:lvlJc w:val="left"/>
      <w:pPr>
        <w:ind w:left="5760" w:hanging="360"/>
      </w:pPr>
    </w:lvl>
    <w:lvl w:ilvl="8" w:tplc="EF3A454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F6465"/>
    <w:multiLevelType w:val="hybridMultilevel"/>
    <w:tmpl w:val="0419001D"/>
    <w:styleLink w:val="1ai"/>
    <w:lvl w:ilvl="0" w:tplc="95685766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D82D0D2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C39A771E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57FCCCE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0142AC72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447487F2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D748948A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0C04094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F3A22C7C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A0A2F4F"/>
    <w:multiLevelType w:val="hybridMultilevel"/>
    <w:tmpl w:val="64D4A26A"/>
    <w:lvl w:ilvl="0" w:tplc="50E0F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04704">
      <w:start w:val="1"/>
      <w:numFmt w:val="lowerLetter"/>
      <w:lvlText w:val="%2."/>
      <w:lvlJc w:val="left"/>
      <w:pPr>
        <w:ind w:left="1440" w:hanging="360"/>
      </w:pPr>
    </w:lvl>
    <w:lvl w:ilvl="2" w:tplc="C090DA7C">
      <w:start w:val="1"/>
      <w:numFmt w:val="lowerRoman"/>
      <w:lvlText w:val="%3."/>
      <w:lvlJc w:val="right"/>
      <w:pPr>
        <w:ind w:left="2160" w:hanging="180"/>
      </w:pPr>
    </w:lvl>
    <w:lvl w:ilvl="3" w:tplc="64488954">
      <w:start w:val="1"/>
      <w:numFmt w:val="decimal"/>
      <w:lvlText w:val="%4."/>
      <w:lvlJc w:val="left"/>
      <w:pPr>
        <w:ind w:left="2880" w:hanging="360"/>
      </w:pPr>
    </w:lvl>
    <w:lvl w:ilvl="4" w:tplc="CF602EBC">
      <w:start w:val="1"/>
      <w:numFmt w:val="lowerLetter"/>
      <w:lvlText w:val="%5."/>
      <w:lvlJc w:val="left"/>
      <w:pPr>
        <w:ind w:left="3600" w:hanging="360"/>
      </w:pPr>
    </w:lvl>
    <w:lvl w:ilvl="5" w:tplc="53B81420">
      <w:start w:val="1"/>
      <w:numFmt w:val="lowerRoman"/>
      <w:lvlText w:val="%6."/>
      <w:lvlJc w:val="right"/>
      <w:pPr>
        <w:ind w:left="4320" w:hanging="180"/>
      </w:pPr>
    </w:lvl>
    <w:lvl w:ilvl="6" w:tplc="6798B64E">
      <w:start w:val="1"/>
      <w:numFmt w:val="decimal"/>
      <w:lvlText w:val="%7."/>
      <w:lvlJc w:val="left"/>
      <w:pPr>
        <w:ind w:left="5040" w:hanging="360"/>
      </w:pPr>
    </w:lvl>
    <w:lvl w:ilvl="7" w:tplc="7ADE1E54">
      <w:start w:val="1"/>
      <w:numFmt w:val="lowerLetter"/>
      <w:lvlText w:val="%8."/>
      <w:lvlJc w:val="left"/>
      <w:pPr>
        <w:ind w:left="5760" w:hanging="360"/>
      </w:pPr>
    </w:lvl>
    <w:lvl w:ilvl="8" w:tplc="02608AA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15734"/>
    <w:multiLevelType w:val="hybridMultilevel"/>
    <w:tmpl w:val="80F85078"/>
    <w:lvl w:ilvl="0" w:tplc="8A4ADE4C">
      <w:start w:val="1"/>
      <w:numFmt w:val="decimal"/>
      <w:lvlText w:val="%1."/>
      <w:lvlJc w:val="left"/>
      <w:pPr>
        <w:ind w:left="720" w:hanging="360"/>
      </w:pPr>
    </w:lvl>
    <w:lvl w:ilvl="1" w:tplc="B57CFDD8">
      <w:start w:val="1"/>
      <w:numFmt w:val="lowerLetter"/>
      <w:lvlText w:val="%2."/>
      <w:lvlJc w:val="left"/>
      <w:pPr>
        <w:ind w:left="1440" w:hanging="360"/>
      </w:pPr>
    </w:lvl>
    <w:lvl w:ilvl="2" w:tplc="07C42788">
      <w:start w:val="1"/>
      <w:numFmt w:val="lowerRoman"/>
      <w:lvlText w:val="%3."/>
      <w:lvlJc w:val="right"/>
      <w:pPr>
        <w:ind w:left="2160" w:hanging="180"/>
      </w:pPr>
    </w:lvl>
    <w:lvl w:ilvl="3" w:tplc="0AFA96CC">
      <w:start w:val="1"/>
      <w:numFmt w:val="decimal"/>
      <w:lvlText w:val="%4."/>
      <w:lvlJc w:val="left"/>
      <w:pPr>
        <w:ind w:left="2880" w:hanging="360"/>
      </w:pPr>
    </w:lvl>
    <w:lvl w:ilvl="4" w:tplc="82B03742">
      <w:start w:val="1"/>
      <w:numFmt w:val="lowerLetter"/>
      <w:lvlText w:val="%5."/>
      <w:lvlJc w:val="left"/>
      <w:pPr>
        <w:ind w:left="3600" w:hanging="360"/>
      </w:pPr>
    </w:lvl>
    <w:lvl w:ilvl="5" w:tplc="2732FA82">
      <w:start w:val="1"/>
      <w:numFmt w:val="lowerRoman"/>
      <w:lvlText w:val="%6."/>
      <w:lvlJc w:val="right"/>
      <w:pPr>
        <w:ind w:left="4320" w:hanging="180"/>
      </w:pPr>
    </w:lvl>
    <w:lvl w:ilvl="6" w:tplc="D340C28A">
      <w:start w:val="1"/>
      <w:numFmt w:val="decimal"/>
      <w:lvlText w:val="%7."/>
      <w:lvlJc w:val="left"/>
      <w:pPr>
        <w:ind w:left="5040" w:hanging="360"/>
      </w:pPr>
    </w:lvl>
    <w:lvl w:ilvl="7" w:tplc="C1B83B62">
      <w:start w:val="1"/>
      <w:numFmt w:val="lowerLetter"/>
      <w:lvlText w:val="%8."/>
      <w:lvlJc w:val="left"/>
      <w:pPr>
        <w:ind w:left="5760" w:hanging="360"/>
      </w:pPr>
    </w:lvl>
    <w:lvl w:ilvl="8" w:tplc="A0C4E87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F6A4F"/>
    <w:multiLevelType w:val="hybridMultilevel"/>
    <w:tmpl w:val="2EFCD4F8"/>
    <w:lvl w:ilvl="0" w:tplc="ED9884F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869DA4">
      <w:start w:val="1"/>
      <w:numFmt w:val="lowerLetter"/>
      <w:lvlText w:val="%2."/>
      <w:lvlJc w:val="left"/>
      <w:pPr>
        <w:ind w:left="1440" w:hanging="360"/>
      </w:pPr>
    </w:lvl>
    <w:lvl w:ilvl="2" w:tplc="4276F38C">
      <w:start w:val="1"/>
      <w:numFmt w:val="lowerRoman"/>
      <w:lvlText w:val="%3."/>
      <w:lvlJc w:val="right"/>
      <w:pPr>
        <w:ind w:left="2160" w:hanging="180"/>
      </w:pPr>
    </w:lvl>
    <w:lvl w:ilvl="3" w:tplc="F36287F8">
      <w:start w:val="1"/>
      <w:numFmt w:val="decimal"/>
      <w:lvlText w:val="%4."/>
      <w:lvlJc w:val="left"/>
      <w:pPr>
        <w:ind w:left="2880" w:hanging="360"/>
      </w:pPr>
    </w:lvl>
    <w:lvl w:ilvl="4" w:tplc="BAACDB24">
      <w:start w:val="1"/>
      <w:numFmt w:val="lowerLetter"/>
      <w:lvlText w:val="%5."/>
      <w:lvlJc w:val="left"/>
      <w:pPr>
        <w:ind w:left="3600" w:hanging="360"/>
      </w:pPr>
    </w:lvl>
    <w:lvl w:ilvl="5" w:tplc="7DD26A1A">
      <w:start w:val="1"/>
      <w:numFmt w:val="lowerRoman"/>
      <w:lvlText w:val="%6."/>
      <w:lvlJc w:val="right"/>
      <w:pPr>
        <w:ind w:left="4320" w:hanging="180"/>
      </w:pPr>
    </w:lvl>
    <w:lvl w:ilvl="6" w:tplc="D6D2C95E">
      <w:start w:val="1"/>
      <w:numFmt w:val="decimal"/>
      <w:lvlText w:val="%7."/>
      <w:lvlJc w:val="left"/>
      <w:pPr>
        <w:ind w:left="5040" w:hanging="360"/>
      </w:pPr>
    </w:lvl>
    <w:lvl w:ilvl="7" w:tplc="9458662E">
      <w:start w:val="1"/>
      <w:numFmt w:val="lowerLetter"/>
      <w:lvlText w:val="%8."/>
      <w:lvlJc w:val="left"/>
      <w:pPr>
        <w:ind w:left="5760" w:hanging="360"/>
      </w:pPr>
    </w:lvl>
    <w:lvl w:ilvl="8" w:tplc="5BAAE7F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47E52"/>
    <w:multiLevelType w:val="hybridMultilevel"/>
    <w:tmpl w:val="C436FAAE"/>
    <w:lvl w:ilvl="0" w:tplc="A25AC5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34A94E">
      <w:start w:val="1"/>
      <w:numFmt w:val="lowerLetter"/>
      <w:lvlText w:val="%2."/>
      <w:lvlJc w:val="left"/>
      <w:pPr>
        <w:ind w:left="1440" w:hanging="360"/>
      </w:pPr>
    </w:lvl>
    <w:lvl w:ilvl="2" w:tplc="C27C90C4">
      <w:start w:val="1"/>
      <w:numFmt w:val="lowerRoman"/>
      <w:lvlText w:val="%3."/>
      <w:lvlJc w:val="right"/>
      <w:pPr>
        <w:ind w:left="2160" w:hanging="180"/>
      </w:pPr>
    </w:lvl>
    <w:lvl w:ilvl="3" w:tplc="3766BBEE">
      <w:start w:val="1"/>
      <w:numFmt w:val="decimal"/>
      <w:lvlText w:val="%4."/>
      <w:lvlJc w:val="left"/>
      <w:pPr>
        <w:ind w:left="2880" w:hanging="360"/>
      </w:pPr>
    </w:lvl>
    <w:lvl w:ilvl="4" w:tplc="1C3C84FC">
      <w:start w:val="1"/>
      <w:numFmt w:val="lowerLetter"/>
      <w:lvlText w:val="%5."/>
      <w:lvlJc w:val="left"/>
      <w:pPr>
        <w:ind w:left="3600" w:hanging="360"/>
      </w:pPr>
    </w:lvl>
    <w:lvl w:ilvl="5" w:tplc="4C6E824C">
      <w:start w:val="1"/>
      <w:numFmt w:val="lowerRoman"/>
      <w:lvlText w:val="%6."/>
      <w:lvlJc w:val="right"/>
      <w:pPr>
        <w:ind w:left="4320" w:hanging="180"/>
      </w:pPr>
    </w:lvl>
    <w:lvl w:ilvl="6" w:tplc="102244BA">
      <w:start w:val="1"/>
      <w:numFmt w:val="decimal"/>
      <w:lvlText w:val="%7."/>
      <w:lvlJc w:val="left"/>
      <w:pPr>
        <w:ind w:left="5040" w:hanging="360"/>
      </w:pPr>
    </w:lvl>
    <w:lvl w:ilvl="7" w:tplc="0570FF24">
      <w:start w:val="1"/>
      <w:numFmt w:val="lowerLetter"/>
      <w:lvlText w:val="%8."/>
      <w:lvlJc w:val="left"/>
      <w:pPr>
        <w:ind w:left="5760" w:hanging="360"/>
      </w:pPr>
    </w:lvl>
    <w:lvl w:ilvl="8" w:tplc="A28E98A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508D2"/>
    <w:multiLevelType w:val="hybridMultilevel"/>
    <w:tmpl w:val="FE0EECC2"/>
    <w:lvl w:ilvl="0" w:tplc="688EAA0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D4F72A">
      <w:start w:val="1"/>
      <w:numFmt w:val="lowerLetter"/>
      <w:lvlText w:val="%2."/>
      <w:lvlJc w:val="left"/>
      <w:pPr>
        <w:ind w:left="1440" w:hanging="360"/>
      </w:pPr>
    </w:lvl>
    <w:lvl w:ilvl="2" w:tplc="8BBC1038">
      <w:start w:val="1"/>
      <w:numFmt w:val="lowerRoman"/>
      <w:lvlText w:val="%3."/>
      <w:lvlJc w:val="right"/>
      <w:pPr>
        <w:ind w:left="2160" w:hanging="180"/>
      </w:pPr>
    </w:lvl>
    <w:lvl w:ilvl="3" w:tplc="9FF29E64">
      <w:start w:val="1"/>
      <w:numFmt w:val="decimal"/>
      <w:lvlText w:val="%4."/>
      <w:lvlJc w:val="left"/>
      <w:pPr>
        <w:ind w:left="2880" w:hanging="360"/>
      </w:pPr>
    </w:lvl>
    <w:lvl w:ilvl="4" w:tplc="F30EF780">
      <w:start w:val="1"/>
      <w:numFmt w:val="lowerLetter"/>
      <w:lvlText w:val="%5."/>
      <w:lvlJc w:val="left"/>
      <w:pPr>
        <w:ind w:left="3600" w:hanging="360"/>
      </w:pPr>
    </w:lvl>
    <w:lvl w:ilvl="5" w:tplc="6C8CC3FE">
      <w:start w:val="1"/>
      <w:numFmt w:val="lowerRoman"/>
      <w:lvlText w:val="%6."/>
      <w:lvlJc w:val="right"/>
      <w:pPr>
        <w:ind w:left="4320" w:hanging="180"/>
      </w:pPr>
    </w:lvl>
    <w:lvl w:ilvl="6" w:tplc="700638E4">
      <w:start w:val="1"/>
      <w:numFmt w:val="decimal"/>
      <w:lvlText w:val="%7."/>
      <w:lvlJc w:val="left"/>
      <w:pPr>
        <w:ind w:left="5040" w:hanging="360"/>
      </w:pPr>
    </w:lvl>
    <w:lvl w:ilvl="7" w:tplc="F1B4334E">
      <w:start w:val="1"/>
      <w:numFmt w:val="lowerLetter"/>
      <w:lvlText w:val="%8."/>
      <w:lvlJc w:val="left"/>
      <w:pPr>
        <w:ind w:left="5760" w:hanging="360"/>
      </w:pPr>
    </w:lvl>
    <w:lvl w:ilvl="8" w:tplc="A784FE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C6638"/>
    <w:multiLevelType w:val="hybridMultilevel"/>
    <w:tmpl w:val="8A986D3E"/>
    <w:lvl w:ilvl="0" w:tplc="5462B3A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68F504">
      <w:start w:val="1"/>
      <w:numFmt w:val="lowerLetter"/>
      <w:lvlText w:val="%2."/>
      <w:lvlJc w:val="left"/>
      <w:pPr>
        <w:ind w:left="1440" w:hanging="360"/>
      </w:pPr>
    </w:lvl>
    <w:lvl w:ilvl="2" w:tplc="62F4C67A">
      <w:start w:val="1"/>
      <w:numFmt w:val="lowerRoman"/>
      <w:lvlText w:val="%3."/>
      <w:lvlJc w:val="right"/>
      <w:pPr>
        <w:ind w:left="2160" w:hanging="180"/>
      </w:pPr>
    </w:lvl>
    <w:lvl w:ilvl="3" w:tplc="EADED1B2">
      <w:start w:val="1"/>
      <w:numFmt w:val="decimal"/>
      <w:lvlText w:val="%4."/>
      <w:lvlJc w:val="left"/>
      <w:pPr>
        <w:ind w:left="2880" w:hanging="360"/>
      </w:pPr>
    </w:lvl>
    <w:lvl w:ilvl="4" w:tplc="36C6AA22">
      <w:start w:val="1"/>
      <w:numFmt w:val="lowerLetter"/>
      <w:lvlText w:val="%5."/>
      <w:lvlJc w:val="left"/>
      <w:pPr>
        <w:ind w:left="3600" w:hanging="360"/>
      </w:pPr>
    </w:lvl>
    <w:lvl w:ilvl="5" w:tplc="56D6C096">
      <w:start w:val="1"/>
      <w:numFmt w:val="lowerRoman"/>
      <w:lvlText w:val="%6."/>
      <w:lvlJc w:val="right"/>
      <w:pPr>
        <w:ind w:left="4320" w:hanging="180"/>
      </w:pPr>
    </w:lvl>
    <w:lvl w:ilvl="6" w:tplc="C11CCBAE">
      <w:start w:val="1"/>
      <w:numFmt w:val="decimal"/>
      <w:lvlText w:val="%7."/>
      <w:lvlJc w:val="left"/>
      <w:pPr>
        <w:ind w:left="5040" w:hanging="360"/>
      </w:pPr>
    </w:lvl>
    <w:lvl w:ilvl="7" w:tplc="4EFC9AB0">
      <w:start w:val="1"/>
      <w:numFmt w:val="lowerLetter"/>
      <w:lvlText w:val="%8."/>
      <w:lvlJc w:val="left"/>
      <w:pPr>
        <w:ind w:left="5760" w:hanging="360"/>
      </w:pPr>
    </w:lvl>
    <w:lvl w:ilvl="8" w:tplc="ED62738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875D9"/>
    <w:multiLevelType w:val="hybridMultilevel"/>
    <w:tmpl w:val="C4E4132A"/>
    <w:lvl w:ilvl="0" w:tplc="A536BA58">
      <w:start w:val="1"/>
      <w:numFmt w:val="decimal"/>
      <w:lvlText w:val="%1."/>
      <w:lvlJc w:val="left"/>
      <w:pPr>
        <w:ind w:left="720" w:hanging="360"/>
      </w:pPr>
    </w:lvl>
    <w:lvl w:ilvl="1" w:tplc="78E45DD0">
      <w:start w:val="1"/>
      <w:numFmt w:val="lowerLetter"/>
      <w:lvlText w:val="%2."/>
      <w:lvlJc w:val="left"/>
      <w:pPr>
        <w:ind w:left="1440" w:hanging="360"/>
      </w:pPr>
    </w:lvl>
    <w:lvl w:ilvl="2" w:tplc="66A089E6">
      <w:start w:val="1"/>
      <w:numFmt w:val="lowerRoman"/>
      <w:lvlText w:val="%3."/>
      <w:lvlJc w:val="right"/>
      <w:pPr>
        <w:ind w:left="2160" w:hanging="180"/>
      </w:pPr>
    </w:lvl>
    <w:lvl w:ilvl="3" w:tplc="C10441AA">
      <w:start w:val="1"/>
      <w:numFmt w:val="decimal"/>
      <w:lvlText w:val="%4."/>
      <w:lvlJc w:val="left"/>
      <w:pPr>
        <w:ind w:left="2880" w:hanging="360"/>
      </w:pPr>
    </w:lvl>
    <w:lvl w:ilvl="4" w:tplc="8D50C5E8">
      <w:start w:val="1"/>
      <w:numFmt w:val="lowerLetter"/>
      <w:lvlText w:val="%5."/>
      <w:lvlJc w:val="left"/>
      <w:pPr>
        <w:ind w:left="3600" w:hanging="360"/>
      </w:pPr>
    </w:lvl>
    <w:lvl w:ilvl="5" w:tplc="12386376">
      <w:start w:val="1"/>
      <w:numFmt w:val="lowerRoman"/>
      <w:lvlText w:val="%6."/>
      <w:lvlJc w:val="right"/>
      <w:pPr>
        <w:ind w:left="4320" w:hanging="180"/>
      </w:pPr>
    </w:lvl>
    <w:lvl w:ilvl="6" w:tplc="0B503F2C">
      <w:start w:val="1"/>
      <w:numFmt w:val="decimal"/>
      <w:lvlText w:val="%7."/>
      <w:lvlJc w:val="left"/>
      <w:pPr>
        <w:ind w:left="5040" w:hanging="360"/>
      </w:pPr>
    </w:lvl>
    <w:lvl w:ilvl="7" w:tplc="F72AAFC0">
      <w:start w:val="1"/>
      <w:numFmt w:val="lowerLetter"/>
      <w:lvlText w:val="%8."/>
      <w:lvlJc w:val="left"/>
      <w:pPr>
        <w:ind w:left="5760" w:hanging="360"/>
      </w:pPr>
    </w:lvl>
    <w:lvl w:ilvl="8" w:tplc="C5A02EF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D7D49"/>
    <w:multiLevelType w:val="hybridMultilevel"/>
    <w:tmpl w:val="6FBC1C04"/>
    <w:lvl w:ilvl="0" w:tplc="5082E7E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DC09A0">
      <w:start w:val="1"/>
      <w:numFmt w:val="lowerLetter"/>
      <w:lvlText w:val="%2."/>
      <w:lvlJc w:val="left"/>
      <w:pPr>
        <w:ind w:left="1440" w:hanging="360"/>
      </w:pPr>
    </w:lvl>
    <w:lvl w:ilvl="2" w:tplc="9012A044">
      <w:start w:val="1"/>
      <w:numFmt w:val="lowerRoman"/>
      <w:lvlText w:val="%3."/>
      <w:lvlJc w:val="right"/>
      <w:pPr>
        <w:ind w:left="2160" w:hanging="180"/>
      </w:pPr>
    </w:lvl>
    <w:lvl w:ilvl="3" w:tplc="F1305D78">
      <w:start w:val="1"/>
      <w:numFmt w:val="decimal"/>
      <w:lvlText w:val="%4."/>
      <w:lvlJc w:val="left"/>
      <w:pPr>
        <w:ind w:left="2880" w:hanging="360"/>
      </w:pPr>
    </w:lvl>
    <w:lvl w:ilvl="4" w:tplc="342AB052">
      <w:start w:val="1"/>
      <w:numFmt w:val="lowerLetter"/>
      <w:lvlText w:val="%5."/>
      <w:lvlJc w:val="left"/>
      <w:pPr>
        <w:ind w:left="3600" w:hanging="360"/>
      </w:pPr>
    </w:lvl>
    <w:lvl w:ilvl="5" w:tplc="E35613F8">
      <w:start w:val="1"/>
      <w:numFmt w:val="lowerRoman"/>
      <w:lvlText w:val="%6."/>
      <w:lvlJc w:val="right"/>
      <w:pPr>
        <w:ind w:left="4320" w:hanging="180"/>
      </w:pPr>
    </w:lvl>
    <w:lvl w:ilvl="6" w:tplc="6382E44C">
      <w:start w:val="1"/>
      <w:numFmt w:val="decimal"/>
      <w:lvlText w:val="%7."/>
      <w:lvlJc w:val="left"/>
      <w:pPr>
        <w:ind w:left="5040" w:hanging="360"/>
      </w:pPr>
    </w:lvl>
    <w:lvl w:ilvl="7" w:tplc="F47A6C8A">
      <w:start w:val="1"/>
      <w:numFmt w:val="lowerLetter"/>
      <w:lvlText w:val="%8."/>
      <w:lvlJc w:val="left"/>
      <w:pPr>
        <w:ind w:left="5760" w:hanging="360"/>
      </w:pPr>
    </w:lvl>
    <w:lvl w:ilvl="8" w:tplc="5BD0976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66C32"/>
    <w:multiLevelType w:val="multilevel"/>
    <w:tmpl w:val="5C1E862A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12" w15:restartNumberingAfterBreak="0">
    <w:nsid w:val="53081B8F"/>
    <w:multiLevelType w:val="hybridMultilevel"/>
    <w:tmpl w:val="DC18346E"/>
    <w:lvl w:ilvl="0" w:tplc="A80EBFEC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336887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18702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0B4F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682BD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462E0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A1479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B7C6C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A00822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AFD6F33"/>
    <w:multiLevelType w:val="hybridMultilevel"/>
    <w:tmpl w:val="ABB26F98"/>
    <w:lvl w:ilvl="0" w:tplc="BBE61B48">
      <w:start w:val="1"/>
      <w:numFmt w:val="decimal"/>
      <w:lvlText w:val="%1."/>
      <w:lvlJc w:val="left"/>
      <w:pPr>
        <w:ind w:left="720" w:hanging="360"/>
      </w:pPr>
    </w:lvl>
    <w:lvl w:ilvl="1" w:tplc="16E6C422">
      <w:start w:val="1"/>
      <w:numFmt w:val="lowerLetter"/>
      <w:lvlText w:val="%2."/>
      <w:lvlJc w:val="left"/>
      <w:pPr>
        <w:ind w:left="1440" w:hanging="360"/>
      </w:pPr>
    </w:lvl>
    <w:lvl w:ilvl="2" w:tplc="FA228A1A">
      <w:start w:val="1"/>
      <w:numFmt w:val="lowerRoman"/>
      <w:lvlText w:val="%3."/>
      <w:lvlJc w:val="right"/>
      <w:pPr>
        <w:ind w:left="2160" w:hanging="180"/>
      </w:pPr>
    </w:lvl>
    <w:lvl w:ilvl="3" w:tplc="A4421ADA">
      <w:start w:val="1"/>
      <w:numFmt w:val="decimal"/>
      <w:lvlText w:val="%4."/>
      <w:lvlJc w:val="left"/>
      <w:pPr>
        <w:ind w:left="2880" w:hanging="360"/>
      </w:pPr>
    </w:lvl>
    <w:lvl w:ilvl="4" w:tplc="8D405EAC">
      <w:start w:val="1"/>
      <w:numFmt w:val="lowerLetter"/>
      <w:lvlText w:val="%5."/>
      <w:lvlJc w:val="left"/>
      <w:pPr>
        <w:ind w:left="3600" w:hanging="360"/>
      </w:pPr>
    </w:lvl>
    <w:lvl w:ilvl="5" w:tplc="7E1685A6">
      <w:start w:val="1"/>
      <w:numFmt w:val="lowerRoman"/>
      <w:lvlText w:val="%6."/>
      <w:lvlJc w:val="right"/>
      <w:pPr>
        <w:ind w:left="4320" w:hanging="180"/>
      </w:pPr>
    </w:lvl>
    <w:lvl w:ilvl="6" w:tplc="BD666FFC">
      <w:start w:val="1"/>
      <w:numFmt w:val="decimal"/>
      <w:lvlText w:val="%7."/>
      <w:lvlJc w:val="left"/>
      <w:pPr>
        <w:ind w:left="5040" w:hanging="360"/>
      </w:pPr>
    </w:lvl>
    <w:lvl w:ilvl="7" w:tplc="7070059E">
      <w:start w:val="1"/>
      <w:numFmt w:val="lowerLetter"/>
      <w:lvlText w:val="%8."/>
      <w:lvlJc w:val="left"/>
      <w:pPr>
        <w:ind w:left="5760" w:hanging="360"/>
      </w:pPr>
    </w:lvl>
    <w:lvl w:ilvl="8" w:tplc="BE16FFC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51012"/>
    <w:multiLevelType w:val="hybridMultilevel"/>
    <w:tmpl w:val="6B202F98"/>
    <w:lvl w:ilvl="0" w:tplc="68F4E0EA">
      <w:start w:val="1"/>
      <w:numFmt w:val="decimal"/>
      <w:lvlText w:val="%1."/>
      <w:lvlJc w:val="left"/>
      <w:pPr>
        <w:ind w:left="720" w:hanging="360"/>
      </w:pPr>
    </w:lvl>
    <w:lvl w:ilvl="1" w:tplc="34D65492">
      <w:start w:val="1"/>
      <w:numFmt w:val="lowerLetter"/>
      <w:lvlText w:val="%2."/>
      <w:lvlJc w:val="left"/>
      <w:pPr>
        <w:ind w:left="1440" w:hanging="360"/>
      </w:pPr>
    </w:lvl>
    <w:lvl w:ilvl="2" w:tplc="CE38EB32">
      <w:start w:val="1"/>
      <w:numFmt w:val="lowerRoman"/>
      <w:lvlText w:val="%3."/>
      <w:lvlJc w:val="right"/>
      <w:pPr>
        <w:ind w:left="2160" w:hanging="180"/>
      </w:pPr>
    </w:lvl>
    <w:lvl w:ilvl="3" w:tplc="934EB862">
      <w:start w:val="1"/>
      <w:numFmt w:val="decimal"/>
      <w:lvlText w:val="%4."/>
      <w:lvlJc w:val="left"/>
      <w:pPr>
        <w:ind w:left="2880" w:hanging="360"/>
      </w:pPr>
    </w:lvl>
    <w:lvl w:ilvl="4" w:tplc="0A107714">
      <w:start w:val="1"/>
      <w:numFmt w:val="lowerLetter"/>
      <w:lvlText w:val="%5."/>
      <w:lvlJc w:val="left"/>
      <w:pPr>
        <w:ind w:left="3600" w:hanging="360"/>
      </w:pPr>
    </w:lvl>
    <w:lvl w:ilvl="5" w:tplc="C2BAFB40">
      <w:start w:val="1"/>
      <w:numFmt w:val="lowerRoman"/>
      <w:lvlText w:val="%6."/>
      <w:lvlJc w:val="right"/>
      <w:pPr>
        <w:ind w:left="4320" w:hanging="180"/>
      </w:pPr>
    </w:lvl>
    <w:lvl w:ilvl="6" w:tplc="52AAD71E">
      <w:start w:val="1"/>
      <w:numFmt w:val="decimal"/>
      <w:lvlText w:val="%7."/>
      <w:lvlJc w:val="left"/>
      <w:pPr>
        <w:ind w:left="5040" w:hanging="360"/>
      </w:pPr>
    </w:lvl>
    <w:lvl w:ilvl="7" w:tplc="10C4AE2A">
      <w:start w:val="1"/>
      <w:numFmt w:val="lowerLetter"/>
      <w:lvlText w:val="%8."/>
      <w:lvlJc w:val="left"/>
      <w:pPr>
        <w:ind w:left="5760" w:hanging="360"/>
      </w:pPr>
    </w:lvl>
    <w:lvl w:ilvl="8" w:tplc="0B9CC2A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C6311"/>
    <w:multiLevelType w:val="hybridMultilevel"/>
    <w:tmpl w:val="AC2239BC"/>
    <w:lvl w:ilvl="0" w:tplc="6E32EA2A">
      <w:start w:val="1"/>
      <w:numFmt w:val="decimal"/>
      <w:lvlText w:val="%1."/>
      <w:lvlJc w:val="left"/>
      <w:pPr>
        <w:ind w:left="765" w:hanging="360"/>
      </w:pPr>
    </w:lvl>
    <w:lvl w:ilvl="1" w:tplc="E2AA4102">
      <w:start w:val="1"/>
      <w:numFmt w:val="lowerLetter"/>
      <w:lvlText w:val="%2."/>
      <w:lvlJc w:val="left"/>
      <w:pPr>
        <w:ind w:left="1485" w:hanging="360"/>
      </w:pPr>
    </w:lvl>
    <w:lvl w:ilvl="2" w:tplc="77601FDC">
      <w:start w:val="1"/>
      <w:numFmt w:val="lowerRoman"/>
      <w:lvlText w:val="%3."/>
      <w:lvlJc w:val="right"/>
      <w:pPr>
        <w:ind w:left="2205" w:hanging="180"/>
      </w:pPr>
    </w:lvl>
    <w:lvl w:ilvl="3" w:tplc="8FE2502A">
      <w:start w:val="1"/>
      <w:numFmt w:val="decimal"/>
      <w:lvlText w:val="%4."/>
      <w:lvlJc w:val="left"/>
      <w:pPr>
        <w:ind w:left="2925" w:hanging="360"/>
      </w:pPr>
    </w:lvl>
    <w:lvl w:ilvl="4" w:tplc="E124AE50">
      <w:start w:val="1"/>
      <w:numFmt w:val="lowerLetter"/>
      <w:lvlText w:val="%5."/>
      <w:lvlJc w:val="left"/>
      <w:pPr>
        <w:ind w:left="3645" w:hanging="360"/>
      </w:pPr>
    </w:lvl>
    <w:lvl w:ilvl="5" w:tplc="CDBC4516">
      <w:start w:val="1"/>
      <w:numFmt w:val="lowerRoman"/>
      <w:lvlText w:val="%6."/>
      <w:lvlJc w:val="right"/>
      <w:pPr>
        <w:ind w:left="4365" w:hanging="180"/>
      </w:pPr>
    </w:lvl>
    <w:lvl w:ilvl="6" w:tplc="B944F14C">
      <w:start w:val="1"/>
      <w:numFmt w:val="decimal"/>
      <w:lvlText w:val="%7."/>
      <w:lvlJc w:val="left"/>
      <w:pPr>
        <w:ind w:left="5085" w:hanging="360"/>
      </w:pPr>
    </w:lvl>
    <w:lvl w:ilvl="7" w:tplc="84CC204A">
      <w:start w:val="1"/>
      <w:numFmt w:val="lowerLetter"/>
      <w:lvlText w:val="%8."/>
      <w:lvlJc w:val="left"/>
      <w:pPr>
        <w:ind w:left="5805" w:hanging="360"/>
      </w:pPr>
    </w:lvl>
    <w:lvl w:ilvl="8" w:tplc="22B4A882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681706A5"/>
    <w:multiLevelType w:val="hybridMultilevel"/>
    <w:tmpl w:val="0DA4D0E4"/>
    <w:lvl w:ilvl="0" w:tplc="77685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4EDCA8">
      <w:start w:val="1"/>
      <w:numFmt w:val="lowerLetter"/>
      <w:lvlText w:val="%2."/>
      <w:lvlJc w:val="left"/>
      <w:pPr>
        <w:ind w:left="1440" w:hanging="360"/>
      </w:pPr>
    </w:lvl>
    <w:lvl w:ilvl="2" w:tplc="9758A694">
      <w:start w:val="1"/>
      <w:numFmt w:val="lowerRoman"/>
      <w:lvlText w:val="%3."/>
      <w:lvlJc w:val="right"/>
      <w:pPr>
        <w:ind w:left="2160" w:hanging="180"/>
      </w:pPr>
    </w:lvl>
    <w:lvl w:ilvl="3" w:tplc="2B18965E">
      <w:start w:val="1"/>
      <w:numFmt w:val="decimal"/>
      <w:lvlText w:val="%4."/>
      <w:lvlJc w:val="left"/>
      <w:pPr>
        <w:ind w:left="2880" w:hanging="360"/>
      </w:pPr>
    </w:lvl>
    <w:lvl w:ilvl="4" w:tplc="41A6C770">
      <w:start w:val="1"/>
      <w:numFmt w:val="lowerLetter"/>
      <w:lvlText w:val="%5."/>
      <w:lvlJc w:val="left"/>
      <w:pPr>
        <w:ind w:left="3600" w:hanging="360"/>
      </w:pPr>
    </w:lvl>
    <w:lvl w:ilvl="5" w:tplc="C86C71FE">
      <w:start w:val="1"/>
      <w:numFmt w:val="lowerRoman"/>
      <w:lvlText w:val="%6."/>
      <w:lvlJc w:val="right"/>
      <w:pPr>
        <w:ind w:left="4320" w:hanging="180"/>
      </w:pPr>
    </w:lvl>
    <w:lvl w:ilvl="6" w:tplc="B848414C">
      <w:start w:val="1"/>
      <w:numFmt w:val="decimal"/>
      <w:lvlText w:val="%7."/>
      <w:lvlJc w:val="left"/>
      <w:pPr>
        <w:ind w:left="5040" w:hanging="360"/>
      </w:pPr>
    </w:lvl>
    <w:lvl w:ilvl="7" w:tplc="6A1066D6">
      <w:start w:val="1"/>
      <w:numFmt w:val="lowerLetter"/>
      <w:lvlText w:val="%8."/>
      <w:lvlJc w:val="left"/>
      <w:pPr>
        <w:ind w:left="5760" w:hanging="360"/>
      </w:pPr>
    </w:lvl>
    <w:lvl w:ilvl="8" w:tplc="AC8AD12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D53D8"/>
    <w:multiLevelType w:val="hybridMultilevel"/>
    <w:tmpl w:val="B628A3FC"/>
    <w:lvl w:ilvl="0" w:tplc="74B026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D0DA5E">
      <w:start w:val="1"/>
      <w:numFmt w:val="lowerLetter"/>
      <w:lvlText w:val="%2."/>
      <w:lvlJc w:val="left"/>
      <w:pPr>
        <w:ind w:left="1440" w:hanging="360"/>
      </w:pPr>
    </w:lvl>
    <w:lvl w:ilvl="2" w:tplc="0BBA5B34">
      <w:start w:val="1"/>
      <w:numFmt w:val="lowerRoman"/>
      <w:lvlText w:val="%3."/>
      <w:lvlJc w:val="right"/>
      <w:pPr>
        <w:ind w:left="2160" w:hanging="180"/>
      </w:pPr>
    </w:lvl>
    <w:lvl w:ilvl="3" w:tplc="47CA5F2E">
      <w:start w:val="1"/>
      <w:numFmt w:val="decimal"/>
      <w:lvlText w:val="%4."/>
      <w:lvlJc w:val="left"/>
      <w:pPr>
        <w:ind w:left="2880" w:hanging="360"/>
      </w:pPr>
    </w:lvl>
    <w:lvl w:ilvl="4" w:tplc="E0D60680">
      <w:start w:val="1"/>
      <w:numFmt w:val="lowerLetter"/>
      <w:lvlText w:val="%5."/>
      <w:lvlJc w:val="left"/>
      <w:pPr>
        <w:ind w:left="3600" w:hanging="360"/>
      </w:pPr>
    </w:lvl>
    <w:lvl w:ilvl="5" w:tplc="CF903D48">
      <w:start w:val="1"/>
      <w:numFmt w:val="lowerRoman"/>
      <w:lvlText w:val="%6."/>
      <w:lvlJc w:val="right"/>
      <w:pPr>
        <w:ind w:left="4320" w:hanging="180"/>
      </w:pPr>
    </w:lvl>
    <w:lvl w:ilvl="6" w:tplc="4E708CC2">
      <w:start w:val="1"/>
      <w:numFmt w:val="decimal"/>
      <w:lvlText w:val="%7."/>
      <w:lvlJc w:val="left"/>
      <w:pPr>
        <w:ind w:left="5040" w:hanging="360"/>
      </w:pPr>
    </w:lvl>
    <w:lvl w:ilvl="7" w:tplc="6EC4BE34">
      <w:start w:val="1"/>
      <w:numFmt w:val="lowerLetter"/>
      <w:lvlText w:val="%8."/>
      <w:lvlJc w:val="left"/>
      <w:pPr>
        <w:ind w:left="5760" w:hanging="360"/>
      </w:pPr>
    </w:lvl>
    <w:lvl w:ilvl="8" w:tplc="43B27DD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C34A2"/>
    <w:multiLevelType w:val="hybridMultilevel"/>
    <w:tmpl w:val="AB72CD64"/>
    <w:lvl w:ilvl="0" w:tplc="00668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AEA810">
      <w:start w:val="1"/>
      <w:numFmt w:val="lowerLetter"/>
      <w:lvlText w:val="%2."/>
      <w:lvlJc w:val="left"/>
      <w:pPr>
        <w:ind w:left="1440" w:hanging="360"/>
      </w:pPr>
    </w:lvl>
    <w:lvl w:ilvl="2" w:tplc="0CFECABE">
      <w:start w:val="1"/>
      <w:numFmt w:val="lowerRoman"/>
      <w:lvlText w:val="%3."/>
      <w:lvlJc w:val="right"/>
      <w:pPr>
        <w:ind w:left="2160" w:hanging="180"/>
      </w:pPr>
    </w:lvl>
    <w:lvl w:ilvl="3" w:tplc="76367820">
      <w:start w:val="1"/>
      <w:numFmt w:val="decimal"/>
      <w:lvlText w:val="%4."/>
      <w:lvlJc w:val="left"/>
      <w:pPr>
        <w:ind w:left="2880" w:hanging="360"/>
      </w:pPr>
    </w:lvl>
    <w:lvl w:ilvl="4" w:tplc="F8E407D6">
      <w:start w:val="1"/>
      <w:numFmt w:val="lowerLetter"/>
      <w:lvlText w:val="%5."/>
      <w:lvlJc w:val="left"/>
      <w:pPr>
        <w:ind w:left="3600" w:hanging="360"/>
      </w:pPr>
    </w:lvl>
    <w:lvl w:ilvl="5" w:tplc="1026EDCA">
      <w:start w:val="1"/>
      <w:numFmt w:val="lowerRoman"/>
      <w:lvlText w:val="%6."/>
      <w:lvlJc w:val="right"/>
      <w:pPr>
        <w:ind w:left="4320" w:hanging="180"/>
      </w:pPr>
    </w:lvl>
    <w:lvl w:ilvl="6" w:tplc="E2603CC0">
      <w:start w:val="1"/>
      <w:numFmt w:val="decimal"/>
      <w:lvlText w:val="%7."/>
      <w:lvlJc w:val="left"/>
      <w:pPr>
        <w:ind w:left="5040" w:hanging="360"/>
      </w:pPr>
    </w:lvl>
    <w:lvl w:ilvl="7" w:tplc="F5265596">
      <w:start w:val="1"/>
      <w:numFmt w:val="lowerLetter"/>
      <w:lvlText w:val="%8."/>
      <w:lvlJc w:val="left"/>
      <w:pPr>
        <w:ind w:left="5760" w:hanging="360"/>
      </w:pPr>
    </w:lvl>
    <w:lvl w:ilvl="8" w:tplc="E5C2DB4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D1A7D"/>
    <w:multiLevelType w:val="hybridMultilevel"/>
    <w:tmpl w:val="CE540F20"/>
    <w:lvl w:ilvl="0" w:tplc="8F7AADCE">
      <w:start w:val="1"/>
      <w:numFmt w:val="decimal"/>
      <w:lvlText w:val="%1."/>
      <w:lvlJc w:val="left"/>
      <w:pPr>
        <w:ind w:left="720" w:hanging="360"/>
      </w:pPr>
    </w:lvl>
    <w:lvl w:ilvl="1" w:tplc="235E5530">
      <w:start w:val="1"/>
      <w:numFmt w:val="lowerLetter"/>
      <w:lvlText w:val="%2."/>
      <w:lvlJc w:val="left"/>
      <w:pPr>
        <w:ind w:left="1440" w:hanging="360"/>
      </w:pPr>
    </w:lvl>
    <w:lvl w:ilvl="2" w:tplc="7D4AF44C">
      <w:start w:val="1"/>
      <w:numFmt w:val="lowerRoman"/>
      <w:lvlText w:val="%3."/>
      <w:lvlJc w:val="right"/>
      <w:pPr>
        <w:ind w:left="2160" w:hanging="180"/>
      </w:pPr>
    </w:lvl>
    <w:lvl w:ilvl="3" w:tplc="8D8C9C12">
      <w:start w:val="1"/>
      <w:numFmt w:val="decimal"/>
      <w:lvlText w:val="%4."/>
      <w:lvlJc w:val="left"/>
      <w:pPr>
        <w:ind w:left="2880" w:hanging="360"/>
      </w:pPr>
    </w:lvl>
    <w:lvl w:ilvl="4" w:tplc="E466B5B4">
      <w:start w:val="1"/>
      <w:numFmt w:val="lowerLetter"/>
      <w:lvlText w:val="%5."/>
      <w:lvlJc w:val="left"/>
      <w:pPr>
        <w:ind w:left="3600" w:hanging="360"/>
      </w:pPr>
    </w:lvl>
    <w:lvl w:ilvl="5" w:tplc="56E4BA22">
      <w:start w:val="1"/>
      <w:numFmt w:val="lowerRoman"/>
      <w:lvlText w:val="%6."/>
      <w:lvlJc w:val="right"/>
      <w:pPr>
        <w:ind w:left="4320" w:hanging="180"/>
      </w:pPr>
    </w:lvl>
    <w:lvl w:ilvl="6" w:tplc="5D840144">
      <w:start w:val="1"/>
      <w:numFmt w:val="decimal"/>
      <w:lvlText w:val="%7."/>
      <w:lvlJc w:val="left"/>
      <w:pPr>
        <w:ind w:left="5040" w:hanging="360"/>
      </w:pPr>
    </w:lvl>
    <w:lvl w:ilvl="7" w:tplc="EF8C92DA">
      <w:start w:val="1"/>
      <w:numFmt w:val="lowerLetter"/>
      <w:lvlText w:val="%8."/>
      <w:lvlJc w:val="left"/>
      <w:pPr>
        <w:ind w:left="5760" w:hanging="360"/>
      </w:pPr>
    </w:lvl>
    <w:lvl w:ilvl="8" w:tplc="4F1401F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1"/>
  </w:num>
  <w:num w:numId="5">
    <w:abstractNumId w:val="4"/>
  </w:num>
  <w:num w:numId="6">
    <w:abstractNumId w:val="14"/>
  </w:num>
  <w:num w:numId="7">
    <w:abstractNumId w:val="5"/>
  </w:num>
  <w:num w:numId="8">
    <w:abstractNumId w:val="0"/>
  </w:num>
  <w:num w:numId="9">
    <w:abstractNumId w:val="18"/>
  </w:num>
  <w:num w:numId="10">
    <w:abstractNumId w:val="9"/>
  </w:num>
  <w:num w:numId="11">
    <w:abstractNumId w:val="13"/>
  </w:num>
  <w:num w:numId="12">
    <w:abstractNumId w:val="10"/>
  </w:num>
  <w:num w:numId="13">
    <w:abstractNumId w:val="8"/>
  </w:num>
  <w:num w:numId="14">
    <w:abstractNumId w:val="3"/>
  </w:num>
  <w:num w:numId="15">
    <w:abstractNumId w:val="15"/>
  </w:num>
  <w:num w:numId="16">
    <w:abstractNumId w:val="19"/>
  </w:num>
  <w:num w:numId="17">
    <w:abstractNumId w:val="16"/>
  </w:num>
  <w:num w:numId="18">
    <w:abstractNumId w:val="6"/>
  </w:num>
  <w:num w:numId="19">
    <w:abstractNumId w:val="17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0D7"/>
    <w:rsid w:val="00100FAD"/>
    <w:rsid w:val="004F7B98"/>
    <w:rsid w:val="00C52200"/>
    <w:rsid w:val="00E5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F1C7F7F-F875-4833-AAA1-3E947254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Иванова Валентина Игоревна</cp:lastModifiedBy>
  <cp:revision>2</cp:revision>
  <dcterms:created xsi:type="dcterms:W3CDTF">2025-12-24T14:02:00Z</dcterms:created>
  <dcterms:modified xsi:type="dcterms:W3CDTF">2025-12-24T14:02:00Z</dcterms:modified>
</cp:coreProperties>
</file>